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98" w:rsidRDefault="00BE5AF6" w:rsidP="00BE5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детский образовательно-оздоровительный центр «Чайка»</w:t>
      </w:r>
    </w:p>
    <w:p w:rsidR="00244998" w:rsidRDefault="00244998" w:rsidP="00BE5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5AF6" w:rsidRDefault="00BE5AF6" w:rsidP="00BE5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BE5AF6" w:rsidTr="00BE5AF6">
        <w:tc>
          <w:tcPr>
            <w:tcW w:w="4501" w:type="dxa"/>
          </w:tcPr>
          <w:p w:rsidR="00BE5AF6" w:rsidRDefault="00BE5AF6" w:rsidP="00BE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E5AF6" w:rsidRDefault="00BE5AF6" w:rsidP="00BE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директора МБУ ДО ДООЦ «Чайка»</w:t>
            </w:r>
          </w:p>
          <w:p w:rsidR="00BE5AF6" w:rsidRDefault="00BE5AF6" w:rsidP="00BE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О.Ю.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Лохова</w:t>
            </w:r>
            <w:proofErr w:type="spellEnd"/>
          </w:p>
          <w:p w:rsidR="00BE5AF6" w:rsidRDefault="00BE5AF6" w:rsidP="00BE5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«09» июня 2026 года</w:t>
            </w:r>
          </w:p>
        </w:tc>
      </w:tr>
    </w:tbl>
    <w:p w:rsidR="00BE5AF6" w:rsidRDefault="00BE5AF6" w:rsidP="00BE5A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A65E62" w:rsidP="00244998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44998">
        <w:rPr>
          <w:rFonts w:ascii="Times New Roman" w:hAnsi="Times New Roman" w:cs="Times New Roman"/>
          <w:b/>
          <w:sz w:val="48"/>
          <w:szCs w:val="48"/>
        </w:rPr>
        <w:t xml:space="preserve">Дополнительная </w:t>
      </w:r>
      <w:r w:rsidR="00244998">
        <w:rPr>
          <w:rFonts w:ascii="Times New Roman" w:hAnsi="Times New Roman" w:cs="Times New Roman"/>
          <w:b/>
          <w:sz w:val="48"/>
          <w:szCs w:val="48"/>
        </w:rPr>
        <w:t xml:space="preserve">общеобразовательная </w:t>
      </w:r>
      <w:r w:rsidRPr="00244998">
        <w:rPr>
          <w:rFonts w:ascii="Times New Roman" w:hAnsi="Times New Roman" w:cs="Times New Roman"/>
          <w:b/>
          <w:sz w:val="48"/>
          <w:szCs w:val="48"/>
        </w:rPr>
        <w:t xml:space="preserve">общеразвивающая программа </w:t>
      </w:r>
    </w:p>
    <w:p w:rsidR="00A65E62" w:rsidRPr="00244998" w:rsidRDefault="00A65E62" w:rsidP="0024499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4998">
        <w:rPr>
          <w:rFonts w:ascii="Times New Roman" w:hAnsi="Times New Roman" w:cs="Times New Roman"/>
          <w:b/>
          <w:sz w:val="40"/>
          <w:szCs w:val="40"/>
        </w:rPr>
        <w:t>«Академия Безопасности: Миссия "Лето"»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="00BE5AF6">
        <w:rPr>
          <w:rFonts w:ascii="Times New Roman" w:hAnsi="Times New Roman" w:cs="Times New Roman"/>
          <w:sz w:val="24"/>
          <w:szCs w:val="24"/>
        </w:rPr>
        <w:t>социально-гуманитарная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Уровень прогр</w:t>
      </w:r>
      <w:r w:rsidR="00BE5AF6">
        <w:rPr>
          <w:rFonts w:ascii="Times New Roman" w:hAnsi="Times New Roman" w:cs="Times New Roman"/>
          <w:sz w:val="24"/>
          <w:szCs w:val="24"/>
        </w:rPr>
        <w:t>аммы: ознакомительный (игровой)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Целевая аудитория: дет</w:t>
      </w:r>
      <w:r w:rsidR="00BE5AF6">
        <w:rPr>
          <w:rFonts w:ascii="Times New Roman" w:hAnsi="Times New Roman" w:cs="Times New Roman"/>
          <w:sz w:val="24"/>
          <w:szCs w:val="24"/>
        </w:rPr>
        <w:t>и школьного возраста (8–14 лет)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Срок реали</w:t>
      </w:r>
      <w:r w:rsidR="00244998">
        <w:rPr>
          <w:rFonts w:ascii="Times New Roman" w:hAnsi="Times New Roman" w:cs="Times New Roman"/>
          <w:sz w:val="24"/>
          <w:szCs w:val="24"/>
        </w:rPr>
        <w:t>зации: с 09.06.2026 по 28.06.2026</w:t>
      </w:r>
    </w:p>
    <w:p w:rsidR="00A65E62" w:rsidRPr="00A65E62" w:rsidRDefault="00BE5AF6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объем: 36 часов</w:t>
      </w:r>
    </w:p>
    <w:p w:rsidR="00A65E62" w:rsidRPr="00A65E62" w:rsidRDefault="00244998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составитель: Александрова Анастасия Александровна</w:t>
      </w:r>
    </w:p>
    <w:p w:rsidR="00BE5AF6" w:rsidRDefault="00BE5AF6">
      <w:pPr>
        <w:rPr>
          <w:rFonts w:ascii="Times New Roman" w:hAnsi="Times New Roman" w:cs="Times New Roman"/>
          <w:sz w:val="24"/>
          <w:szCs w:val="24"/>
        </w:rPr>
      </w:pPr>
    </w:p>
    <w:p w:rsidR="00BE5AF6" w:rsidRDefault="00BE5AF6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AF6" w:rsidRDefault="00BE5AF6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AF6" w:rsidRDefault="00BE5AF6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AF6" w:rsidRDefault="00BE5AF6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AF6" w:rsidRPr="00BE5AF6" w:rsidRDefault="00BE5AF6" w:rsidP="00244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E5AF6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BE5AF6">
        <w:rPr>
          <w:rFonts w:ascii="Times New Roman" w:hAnsi="Times New Roman" w:cs="Times New Roman"/>
          <w:sz w:val="24"/>
          <w:szCs w:val="24"/>
        </w:rPr>
        <w:t>Дресвищи</w:t>
      </w:r>
      <w:proofErr w:type="spellEnd"/>
      <w:r w:rsidRPr="00BE5AF6">
        <w:rPr>
          <w:rFonts w:ascii="Times New Roman" w:hAnsi="Times New Roman" w:cs="Times New Roman"/>
          <w:sz w:val="24"/>
          <w:szCs w:val="24"/>
        </w:rPr>
        <w:t>, 2026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D5A49">
        <w:rPr>
          <w:rFonts w:ascii="Times New Roman" w:hAnsi="Times New Roman" w:cs="Times New Roman"/>
          <w:sz w:val="24"/>
          <w:szCs w:val="24"/>
        </w:rPr>
        <w:lastRenderedPageBreak/>
        <w:t>Раздел № 1 Комплекс основных характеристик программы……………….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1.1.Пояснительная записка……………………………………………………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1.2. Цель и задачи программы…………………………………………………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1.3.Ожидаемые результаты……………………………………………………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1.4. Учебный план………………………………………………………………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1.5. Содержание программы……………………………………………………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Раздел № 2 «Комплекс организационно-педагогических условий»………..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2.1. Календарный учебный график……………………………………………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2.2. Условия реали</w:t>
      </w:r>
      <w:r>
        <w:rPr>
          <w:rFonts w:ascii="Times New Roman" w:hAnsi="Times New Roman" w:cs="Times New Roman"/>
          <w:sz w:val="24"/>
          <w:szCs w:val="24"/>
        </w:rPr>
        <w:t>зации программы………………………………………….6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2.3. Формы аттестац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…………………………………………7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2.4. Оценочный</w:t>
      </w:r>
      <w:r>
        <w:rPr>
          <w:rFonts w:ascii="Times New Roman" w:hAnsi="Times New Roman" w:cs="Times New Roman"/>
          <w:sz w:val="24"/>
          <w:szCs w:val="24"/>
        </w:rPr>
        <w:t xml:space="preserve"> материал………………………………….……………………7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2.5. Методические материалы……………………………..……………</w:t>
      </w:r>
      <w:r>
        <w:rPr>
          <w:rFonts w:ascii="Times New Roman" w:hAnsi="Times New Roman" w:cs="Times New Roman"/>
          <w:sz w:val="24"/>
          <w:szCs w:val="24"/>
        </w:rPr>
        <w:t>………7</w:t>
      </w:r>
    </w:p>
    <w:p w:rsidR="008D5A49" w:rsidRPr="008D5A49" w:rsidRDefault="008D5A49" w:rsidP="008D5A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t>2.6. Список л</w:t>
      </w:r>
      <w:r>
        <w:rPr>
          <w:rFonts w:ascii="Times New Roman" w:hAnsi="Times New Roman" w:cs="Times New Roman"/>
          <w:sz w:val="24"/>
          <w:szCs w:val="24"/>
        </w:rPr>
        <w:t>итературы………………………………………………………….7</w:t>
      </w:r>
    </w:p>
    <w:bookmarkEnd w:id="0"/>
    <w:p w:rsidR="008D5A49" w:rsidRPr="008D5A49" w:rsidRDefault="008D5A49" w:rsidP="008D5A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A49">
        <w:rPr>
          <w:rFonts w:ascii="Times New Roman" w:hAnsi="Times New Roman" w:cs="Times New Roman"/>
          <w:sz w:val="24"/>
          <w:szCs w:val="24"/>
        </w:rPr>
        <w:br w:type="page"/>
      </w:r>
    </w:p>
    <w:p w:rsidR="00A65E62" w:rsidRPr="00244998" w:rsidRDefault="00A65E62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998">
        <w:rPr>
          <w:rFonts w:ascii="Times New Roman" w:hAnsi="Times New Roman" w:cs="Times New Roman"/>
          <w:b/>
          <w:sz w:val="24"/>
          <w:szCs w:val="24"/>
        </w:rPr>
        <w:lastRenderedPageBreak/>
        <w:t>Раздел № 1. Комплекс основных характеристик программы</w:t>
      </w:r>
    </w:p>
    <w:p w:rsidR="00A65E62" w:rsidRPr="00244998" w:rsidRDefault="00A65E62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E62" w:rsidRPr="00186A4A" w:rsidRDefault="00186A4A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Пояснительная записка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Программа «Академия Безопасности» представляет собой интенсивный игровой курс обучения правилам безопасного поведения в условиях загородного лагеря и повседневной жизни. Дети становятся кадетами Академии, которым предстоит пройти серию миссий для получения звания «Агент Безопасности».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 xml:space="preserve">Актуальность заключается в необходимости формирования у детей не теоретических знаний, а практических навыков действия в чрезвычайных ситуациях (ЧС). Материал подается через </w:t>
      </w:r>
      <w:proofErr w:type="spellStart"/>
      <w:r w:rsidRPr="00A65E62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A65E62">
        <w:rPr>
          <w:rFonts w:ascii="Times New Roman" w:hAnsi="Times New Roman" w:cs="Times New Roman"/>
          <w:sz w:val="24"/>
          <w:szCs w:val="24"/>
        </w:rPr>
        <w:t>, ролевые игры, практические тренинги и творческие задания. Программа охватывает пять ключевых направлений: пожарную безопасность, антитеррористическую защищенность, электробезопасность, безопасность на воде и ПДД, интегрируя вопросы цифровой гигиены во все модули.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A65E62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998">
        <w:rPr>
          <w:rFonts w:ascii="Times New Roman" w:hAnsi="Times New Roman" w:cs="Times New Roman"/>
          <w:b/>
          <w:sz w:val="24"/>
          <w:szCs w:val="24"/>
        </w:rPr>
        <w:t>1.2. Цель и задачи программы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Цель: Формирование у детей устойчивых навыков безопасного поведения и готовности к действиям в ЧС через игровую деятельность.</w:t>
      </w:r>
    </w:p>
    <w:p w:rsidR="0021092A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Задачи: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Образовательные: Научить алгоритмам действий при пожаре, угрозе теракта, поражении током, на воде и дороге; дать основы цифровой гигиены.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Развивающие: Развить навыки командной работы, логического мышления, скорости реакции и стрессоустойчивости.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Воспитательные: Воспитать чувство ответственности за свою жизнь и здоровье, взаимопомощи и дисциплины.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A65E62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998">
        <w:rPr>
          <w:rFonts w:ascii="Times New Roman" w:hAnsi="Times New Roman" w:cs="Times New Roman"/>
          <w:b/>
          <w:sz w:val="24"/>
          <w:szCs w:val="24"/>
        </w:rPr>
        <w:t>1.3. Ожидаемые результаты</w:t>
      </w:r>
    </w:p>
    <w:p w:rsidR="00A65E62" w:rsidRPr="00A65E62" w:rsidRDefault="00A65E62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По око</w:t>
      </w:r>
      <w:r w:rsidR="00244998">
        <w:rPr>
          <w:rFonts w:ascii="Times New Roman" w:hAnsi="Times New Roman" w:cs="Times New Roman"/>
          <w:sz w:val="24"/>
          <w:szCs w:val="24"/>
        </w:rPr>
        <w:t>нчании курса обучающиеся будут: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Знать единый номер экстренных служб (112) и свой адрес/название лагеря.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Уметь правильно действовать по сигналу тревоги, знать пути эвакуации и использовать первичные средства пожаротушения (на тренажере).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Владеть алгоритмом действий «Беги – Прячься – Сообщай».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Понимать опасность электричества и воды, соблюдать правила купания.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Соблюдать ПДД в качестве пешехода.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Критически относиться к информации из интернета и понимать важность защиты персональных данных.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21092A" w:rsidRDefault="00A65E62" w:rsidP="00244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92A">
        <w:rPr>
          <w:rFonts w:ascii="Times New Roman" w:hAnsi="Times New Roman" w:cs="Times New Roman"/>
          <w:b/>
          <w:sz w:val="24"/>
          <w:szCs w:val="24"/>
        </w:rPr>
        <w:t>1.4. Учебный план</w:t>
      </w:r>
    </w:p>
    <w:p w:rsidR="00A65E62" w:rsidRPr="00A65E62" w:rsidRDefault="0021092A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65E62" w:rsidRPr="00A65E62">
        <w:rPr>
          <w:rFonts w:ascii="Times New Roman" w:hAnsi="Times New Roman" w:cs="Times New Roman"/>
          <w:sz w:val="24"/>
          <w:szCs w:val="24"/>
        </w:rPr>
        <w:t>Вводное занятие. Цифровая гигиена. 4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 Уровень 1: «</w:t>
      </w:r>
      <w:proofErr w:type="spellStart"/>
      <w:r w:rsidRPr="00A65E62">
        <w:rPr>
          <w:rFonts w:ascii="Times New Roman" w:hAnsi="Times New Roman" w:cs="Times New Roman"/>
          <w:sz w:val="24"/>
          <w:szCs w:val="24"/>
        </w:rPr>
        <w:t>Огнеборцы</w:t>
      </w:r>
      <w:proofErr w:type="spellEnd"/>
      <w:r w:rsidRPr="00A65E62">
        <w:rPr>
          <w:rFonts w:ascii="Times New Roman" w:hAnsi="Times New Roman" w:cs="Times New Roman"/>
          <w:sz w:val="24"/>
          <w:szCs w:val="24"/>
        </w:rPr>
        <w:t>». Пожарная безопасность. 10</w:t>
      </w:r>
      <w:r w:rsidR="002109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3 Уровень 2: «Невидимая угроза». Антитеррористическая защищенность. 8</w:t>
      </w:r>
      <w:r w:rsidR="002109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4 Уровень 3: «Сила тока». Электробезопасность. 6</w:t>
      </w:r>
      <w:r w:rsidR="002109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5 Уровень 4: «Водная стихия». Безопасность на водных объектах. 6</w:t>
      </w:r>
      <w:r w:rsidR="0021092A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6 Уровень 5: «Городские джунгли». Безопасность дорожного движения.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 xml:space="preserve">7 Финал: </w:t>
      </w:r>
      <w:proofErr w:type="gramStart"/>
      <w:r w:rsidRPr="00A65E62">
        <w:rPr>
          <w:rFonts w:ascii="Times New Roman" w:hAnsi="Times New Roman" w:cs="Times New Roman"/>
          <w:sz w:val="24"/>
          <w:szCs w:val="24"/>
        </w:rPr>
        <w:t>Большой</w:t>
      </w:r>
      <w:proofErr w:type="gramEnd"/>
      <w:r w:rsidRPr="00A65E62">
        <w:rPr>
          <w:rFonts w:ascii="Times New Roman" w:hAnsi="Times New Roman" w:cs="Times New Roman"/>
          <w:sz w:val="24"/>
          <w:szCs w:val="24"/>
        </w:rPr>
        <w:t xml:space="preserve"> итоговый КВИЗ и церемония посвящения. 4</w:t>
      </w:r>
      <w:r w:rsidR="0021092A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Итого: 36</w:t>
      </w:r>
    </w:p>
    <w:p w:rsidR="007A6813" w:rsidRPr="00186A4A" w:rsidRDefault="0021092A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92A">
        <w:rPr>
          <w:rFonts w:ascii="Times New Roman" w:hAnsi="Times New Roman" w:cs="Times New Roman"/>
          <w:b/>
          <w:sz w:val="24"/>
          <w:szCs w:val="24"/>
        </w:rPr>
        <w:lastRenderedPageBreak/>
        <w:t>1.5. Содержание программы</w:t>
      </w:r>
    </w:p>
    <w:p w:rsidR="007A6813" w:rsidRPr="007A6813" w:rsidRDefault="007A6813" w:rsidP="007A68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813">
        <w:rPr>
          <w:rFonts w:ascii="Times New Roman" w:hAnsi="Times New Roman" w:cs="Times New Roman"/>
          <w:sz w:val="24"/>
          <w:szCs w:val="24"/>
        </w:rPr>
        <w:t>Содержание программы разбито на учебные дни согласно календарному графику и включает теоретические блоки, практические занятия, тренинги, игры и итоговую аттестацию.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1: 10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Торжественное открытие «Академии Безопасности». Знакомство с легендой программы («Миссия "Лето"»). Распределение ролей и обязанностей в отрядах. Вводный инструктаж по технике безопасности во время занятий.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Игра-знакомство «Имя и моя суперсила безопасности» для создания командного духа.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2: 11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 xml:space="preserve">* Теория: Понятие «цифровой след». Правила публикации фото/видео из лагеря. Опасность </w:t>
      </w:r>
      <w:proofErr w:type="spellStart"/>
      <w:r w:rsidRPr="00244998">
        <w:rPr>
          <w:rFonts w:ascii="Times New Roman" w:hAnsi="Times New Roman" w:cs="Times New Roman"/>
          <w:sz w:val="24"/>
          <w:szCs w:val="24"/>
        </w:rPr>
        <w:t>геолокации</w:t>
      </w:r>
      <w:proofErr w:type="spellEnd"/>
      <w:r w:rsidRPr="00244998">
        <w:rPr>
          <w:rFonts w:ascii="Times New Roman" w:hAnsi="Times New Roman" w:cs="Times New Roman"/>
          <w:sz w:val="24"/>
          <w:szCs w:val="24"/>
        </w:rPr>
        <w:t xml:space="preserve">. Как защитить </w:t>
      </w:r>
      <w:proofErr w:type="gramStart"/>
      <w:r w:rsidRPr="00244998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244998">
        <w:rPr>
          <w:rFonts w:ascii="Times New Roman" w:hAnsi="Times New Roman" w:cs="Times New Roman"/>
          <w:sz w:val="24"/>
          <w:szCs w:val="24"/>
        </w:rPr>
        <w:t xml:space="preserve"> аккаунты от взлома. Конфиденциальность личных данных.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Создание отрядами «Кодекса цифрового агента» — свода правил поведения в сети Интернет.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3: 13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Беседа-диалог «Три друга агента: Огонь, Дым и Паника». Основные причины пожаров в лагере (неисправная проводка, шалость с огнем). Единый номер экстренных служб 112.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Изучение поэтажного плана-схемы эвакуации из жилого корпуса. Поиск основных и запасных выходов.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4: 14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Знаки пожарной безопасности: их виды и значение (выход, огнетушитель, пожарный кран).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Викторина «Угадай знак» и поиск знаков пожарной безопасности на территории лагеря.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5: 15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Алгоритм действий при звуке пожарной тревоги.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Полномасштабная учебная эвакуация из спального корпуса. Сбор группы на точке сбора и перекличка.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6: 16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lastRenderedPageBreak/>
        <w:t>* Теория: Устройство порошкового огнетушителя (ОП-5). Маркировка. Техника безопасности при использовании.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Работа с учебным макетом огнетушителя. Отработка навыка снятия пломбы, выдергивания чеки и направления струи на условный очаг возгорания.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7: 17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Первая помощь при ожогах (охлаждение, наложение повязки) и отравлении продуктами горения.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Демонстрация наложения стерильной повязки на манекене или партнере.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8: 18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Правила передвижения в задымленном помещении (передвигаться ползком, дышать через ткань).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 xml:space="preserve">* Практика: </w:t>
      </w:r>
      <w:proofErr w:type="spellStart"/>
      <w:r w:rsidRPr="0024499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44998">
        <w:rPr>
          <w:rFonts w:ascii="Times New Roman" w:hAnsi="Times New Roman" w:cs="Times New Roman"/>
          <w:sz w:val="24"/>
          <w:szCs w:val="24"/>
        </w:rPr>
        <w:t>-игра «Найди выход из лабиринта», где нужно ориентироваться на слух и осязание с завязанными глазами.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9: 20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Что такое террористическая угроза? Признаки подготовки теракта. Как выглядят подозрительные предметы (бесхозные сумки, коробки).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Обсуждение правила «Не трогать! Не вскрывать! Сообщить вожатому!».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10: 21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Подробный разбор алгоритма действий «Замри – Беги – Прячься – Сообщай».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Ролевая игра-моделирование ситуации «В здании посторонний». Отработка действий по алгоритму.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11: 22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 xml:space="preserve">* Теория: Правила </w:t>
      </w:r>
      <w:proofErr w:type="spellStart"/>
      <w:r w:rsidRPr="00244998">
        <w:rPr>
          <w:rFonts w:ascii="Times New Roman" w:hAnsi="Times New Roman" w:cs="Times New Roman"/>
          <w:sz w:val="24"/>
          <w:szCs w:val="24"/>
        </w:rPr>
        <w:t>баррикадирования</w:t>
      </w:r>
      <w:proofErr w:type="spellEnd"/>
      <w:r w:rsidRPr="00244998">
        <w:rPr>
          <w:rFonts w:ascii="Times New Roman" w:hAnsi="Times New Roman" w:cs="Times New Roman"/>
          <w:sz w:val="24"/>
          <w:szCs w:val="24"/>
        </w:rPr>
        <w:t xml:space="preserve"> помещения для защиты от внешней угрозы.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Тактический тренинг «Крепость». Задача отряда — быстро и тихо забаррикадировать дверь игровой комнаты подручными средствами.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12: 23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Угроза по телефону или получение записки. Важность сохранения спокойствия и запоминания деталей голоса/текста.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Разбор кейсов. Как правильно сообщить информацию взрослым и сохранить улику (записку).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13: 24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Повторение материала модуля «Антитеррористическая защищенность».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Командная игра «Тайный агент». Детективная история, где нужно найти «подозрительный предмет», соблюдая все правила безопасности.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Занятие 14: 25 июня (2 часа)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Теория: Источники электрической опасности в быту и лагере. Почему нельзя прикасаться к электроприборам мокрыми руками.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998">
        <w:rPr>
          <w:rFonts w:ascii="Times New Roman" w:hAnsi="Times New Roman" w:cs="Times New Roman"/>
          <w:sz w:val="24"/>
          <w:szCs w:val="24"/>
        </w:rPr>
        <w:t>* Практика: Просмотр обучающих мультфильмов или</w:t>
      </w:r>
      <w:r>
        <w:rPr>
          <w:rFonts w:ascii="Times New Roman" w:hAnsi="Times New Roman" w:cs="Times New Roman"/>
          <w:sz w:val="24"/>
          <w:szCs w:val="24"/>
        </w:rPr>
        <w:t xml:space="preserve"> видеороликов об электричестве.</w:t>
      </w:r>
    </w:p>
    <w:p w:rsidR="00244998" w:rsidRPr="00244998" w:rsidRDefault="00244998" w:rsidP="002449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21092A" w:rsidRDefault="00A65E62" w:rsidP="0021092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92A">
        <w:rPr>
          <w:rFonts w:ascii="Times New Roman" w:hAnsi="Times New Roman" w:cs="Times New Roman"/>
          <w:b/>
          <w:sz w:val="24"/>
          <w:szCs w:val="24"/>
        </w:rPr>
        <w:t>Раздел № 2. Комплекс органи</w:t>
      </w:r>
      <w:r w:rsidR="0021092A" w:rsidRPr="0021092A">
        <w:rPr>
          <w:rFonts w:ascii="Times New Roman" w:hAnsi="Times New Roman" w:cs="Times New Roman"/>
          <w:b/>
          <w:sz w:val="24"/>
          <w:szCs w:val="24"/>
        </w:rPr>
        <w:t>зационно-педагогических условий</w:t>
      </w:r>
    </w:p>
    <w:p w:rsidR="00A65E62" w:rsidRPr="0021092A" w:rsidRDefault="00A65E62" w:rsidP="0021092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92A">
        <w:rPr>
          <w:rFonts w:ascii="Times New Roman" w:hAnsi="Times New Roman" w:cs="Times New Roman"/>
          <w:b/>
          <w:sz w:val="24"/>
          <w:szCs w:val="24"/>
        </w:rPr>
        <w:t>2.1. Календарный учебный график (18 занятий)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10 июня Занятие 1: Торжественное открытие Академии. Распределение ролей.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11 июня Занятие 2: Мой цифровой след. Правила безопасности в сети.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13 июня Занятие 3: Три друга агента: Огонь, Дым, Паника. Причины пожара.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14 июня Занятие 4: Пути эвакуации. Знаки пожарной безопасности.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15 июня Занятие 5: Тренировочная эвакуация. Сбор группы.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16 июня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  <w:r w:rsidRPr="00A65E62">
        <w:rPr>
          <w:rFonts w:ascii="Times New Roman" w:hAnsi="Times New Roman" w:cs="Times New Roman"/>
          <w:sz w:val="24"/>
          <w:szCs w:val="24"/>
        </w:rPr>
        <w:t>Занятие 6: Укротители пламени. Устройство огнетушителя (макет).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17 июня Занятие 7: Первая помощь при ожогах и отравлении дымом.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21092A" w:rsidP="002109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июня </w:t>
      </w:r>
      <w:r w:rsidR="00A65E62" w:rsidRPr="00A65E62">
        <w:rPr>
          <w:rFonts w:ascii="Times New Roman" w:hAnsi="Times New Roman" w:cs="Times New Roman"/>
          <w:sz w:val="24"/>
          <w:szCs w:val="24"/>
        </w:rPr>
        <w:t xml:space="preserve">Занятие 8: </w:t>
      </w:r>
      <w:proofErr w:type="spellStart"/>
      <w:r w:rsidR="00A65E62" w:rsidRPr="00A65E6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A65E62" w:rsidRPr="00A65E62">
        <w:rPr>
          <w:rFonts w:ascii="Times New Roman" w:hAnsi="Times New Roman" w:cs="Times New Roman"/>
          <w:sz w:val="24"/>
          <w:szCs w:val="24"/>
        </w:rPr>
        <w:t>-игра «Найди выхо</w:t>
      </w:r>
      <w:r>
        <w:rPr>
          <w:rFonts w:ascii="Times New Roman" w:hAnsi="Times New Roman" w:cs="Times New Roman"/>
          <w:sz w:val="24"/>
          <w:szCs w:val="24"/>
        </w:rPr>
        <w:t>д из задымленного лабиринта». 2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20 июня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  <w:r w:rsidRPr="00A65E62">
        <w:rPr>
          <w:rFonts w:ascii="Times New Roman" w:hAnsi="Times New Roman" w:cs="Times New Roman"/>
          <w:sz w:val="24"/>
          <w:szCs w:val="24"/>
        </w:rPr>
        <w:t>Занятие 9: Невидимая угроза. Признаки подготовки теракта.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21 июня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  <w:r w:rsidRPr="00A65E62">
        <w:rPr>
          <w:rFonts w:ascii="Times New Roman" w:hAnsi="Times New Roman" w:cs="Times New Roman"/>
          <w:sz w:val="24"/>
          <w:szCs w:val="24"/>
        </w:rPr>
        <w:t>Занятие 10: Алгоритм «Замри-Беги-Прячься-Сообщай». Ролевая игра.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22 июня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  <w:r w:rsidRPr="00A65E62">
        <w:rPr>
          <w:rFonts w:ascii="Times New Roman" w:hAnsi="Times New Roman" w:cs="Times New Roman"/>
          <w:sz w:val="24"/>
          <w:szCs w:val="24"/>
        </w:rPr>
        <w:t xml:space="preserve">Занятие 11: Тактический тренинг «Крепость». </w:t>
      </w:r>
      <w:proofErr w:type="spellStart"/>
      <w:r w:rsidRPr="00A65E62">
        <w:rPr>
          <w:rFonts w:ascii="Times New Roman" w:hAnsi="Times New Roman" w:cs="Times New Roman"/>
          <w:sz w:val="24"/>
          <w:szCs w:val="24"/>
        </w:rPr>
        <w:t>Баррикадирование</w:t>
      </w:r>
      <w:proofErr w:type="spellEnd"/>
      <w:r w:rsidRPr="00A65E62">
        <w:rPr>
          <w:rFonts w:ascii="Times New Roman" w:hAnsi="Times New Roman" w:cs="Times New Roman"/>
          <w:sz w:val="24"/>
          <w:szCs w:val="24"/>
        </w:rPr>
        <w:t>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23 июня Занятие 12: Угроза по телефону. Сохранение улик.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24 июня Занятие 13: Командная игра «Тайный агент».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25 июня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  <w:r w:rsidRPr="00A65E62">
        <w:rPr>
          <w:rFonts w:ascii="Times New Roman" w:hAnsi="Times New Roman" w:cs="Times New Roman"/>
          <w:sz w:val="24"/>
          <w:szCs w:val="24"/>
        </w:rPr>
        <w:t>Занятие 14: Сила тока. Опасности электричества.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26 июня</w:t>
      </w:r>
      <w:r w:rsidR="0021092A">
        <w:rPr>
          <w:rFonts w:ascii="Times New Roman" w:hAnsi="Times New Roman" w:cs="Times New Roman"/>
          <w:sz w:val="24"/>
          <w:szCs w:val="24"/>
        </w:rPr>
        <w:t xml:space="preserve"> </w:t>
      </w:r>
      <w:r w:rsidRPr="00A65E62">
        <w:rPr>
          <w:rFonts w:ascii="Times New Roman" w:hAnsi="Times New Roman" w:cs="Times New Roman"/>
          <w:sz w:val="24"/>
          <w:szCs w:val="24"/>
        </w:rPr>
        <w:t>Занятие 15: Шаговое напряжение. Эксперимент-шоу. 2</w:t>
      </w:r>
      <w:r w:rsidR="0021092A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21092A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27 июня Занятия 16-17: Практик</w:t>
      </w:r>
      <w:r w:rsidR="0021092A">
        <w:rPr>
          <w:rFonts w:ascii="Times New Roman" w:hAnsi="Times New Roman" w:cs="Times New Roman"/>
          <w:sz w:val="24"/>
          <w:szCs w:val="24"/>
        </w:rPr>
        <w:t>ум «Спасатель». Итоговый КВИЗ. 4 ч.</w:t>
      </w:r>
    </w:p>
    <w:p w:rsidR="00A65E62" w:rsidRPr="00A65E62" w:rsidRDefault="0021092A" w:rsidP="0021092A">
      <w:pPr>
        <w:spacing w:after="0"/>
        <w:ind w:left="70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65E62" w:rsidRPr="00A65E62">
        <w:rPr>
          <w:rFonts w:ascii="Times New Roman" w:hAnsi="Times New Roman" w:cs="Times New Roman"/>
          <w:sz w:val="24"/>
          <w:szCs w:val="24"/>
        </w:rPr>
        <w:t>Занятие 18: Торжественная цер</w:t>
      </w:r>
      <w:r>
        <w:rPr>
          <w:rFonts w:ascii="Times New Roman" w:hAnsi="Times New Roman" w:cs="Times New Roman"/>
          <w:sz w:val="24"/>
          <w:szCs w:val="24"/>
        </w:rPr>
        <w:t>емония закрытия и награждение. 2 ч.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Примечание: Занятия 16-18 объединены в один день для пр</w:t>
      </w:r>
      <w:r w:rsidR="0021092A">
        <w:rPr>
          <w:rFonts w:ascii="Times New Roman" w:hAnsi="Times New Roman" w:cs="Times New Roman"/>
          <w:sz w:val="24"/>
          <w:szCs w:val="24"/>
        </w:rPr>
        <w:t>оведения финальных мероприятий.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A65E62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A4A">
        <w:rPr>
          <w:rFonts w:ascii="Times New Roman" w:hAnsi="Times New Roman" w:cs="Times New Roman"/>
          <w:b/>
          <w:sz w:val="24"/>
          <w:szCs w:val="24"/>
        </w:rPr>
        <w:t>2.2. Условия реализации программы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5E62">
        <w:rPr>
          <w:rFonts w:ascii="Times New Roman" w:hAnsi="Times New Roman" w:cs="Times New Roman"/>
          <w:sz w:val="24"/>
          <w:szCs w:val="24"/>
        </w:rPr>
        <w:t>Для успешной реализации необходимы:</w:t>
      </w:r>
      <w:proofErr w:type="gramEnd"/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Учебный класс или актовый зал.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Доступ к спальному корпусу для проведения учебной эвакуации.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Учебный огнетушитель (корпус без заряда) или макет.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Манекен для отработки приемов первой помощи (Гоша/Анна).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lastRenderedPageBreak/>
        <w:t>Проектор и компьютер для демонстрации видеоматериалов.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Спасательный круг и жилет (для занятий на берегу).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Карты-схемы территории лагеря.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A65E62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A4A">
        <w:rPr>
          <w:rFonts w:ascii="Times New Roman" w:hAnsi="Times New Roman" w:cs="Times New Roman"/>
          <w:b/>
          <w:sz w:val="24"/>
          <w:szCs w:val="24"/>
        </w:rPr>
        <w:t xml:space="preserve">2.3. Формы аттестации </w:t>
      </w:r>
      <w:proofErr w:type="gramStart"/>
      <w:r w:rsidRPr="00186A4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Аттестация проводится в игровой форме: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Текущий контроль: Наблюдение педагога за правильностью выполнения заданий на практических занятиях.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Итоговая аттестация: Проведение большого итогового КВИЗА (занятия 16-17), где команды проходят станции по всем темам программы. Оценивается скорость, правильность ответов и слаженность команды.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A65E62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A4A">
        <w:rPr>
          <w:rFonts w:ascii="Times New Roman" w:hAnsi="Times New Roman" w:cs="Times New Roman"/>
          <w:b/>
          <w:sz w:val="24"/>
          <w:szCs w:val="24"/>
        </w:rPr>
        <w:t>2.4. Оценочный материал</w:t>
      </w:r>
    </w:p>
    <w:p w:rsidR="00A65E62" w:rsidRPr="00A65E62" w:rsidRDefault="00A65E62" w:rsidP="002109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Оце</w:t>
      </w:r>
      <w:r w:rsidR="0021092A">
        <w:rPr>
          <w:rFonts w:ascii="Times New Roman" w:hAnsi="Times New Roman" w:cs="Times New Roman"/>
          <w:sz w:val="24"/>
          <w:szCs w:val="24"/>
        </w:rPr>
        <w:t>ночный инструментарий включает: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Банк тестовых вопросов с вариантами</w:t>
      </w:r>
      <w:r w:rsidR="0021092A">
        <w:rPr>
          <w:rFonts w:ascii="Times New Roman" w:hAnsi="Times New Roman" w:cs="Times New Roman"/>
          <w:sz w:val="24"/>
          <w:szCs w:val="24"/>
        </w:rPr>
        <w:t>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Критерии оценки КВИЗА: Баллы за правильные ответы, скорость прохождения станций, работу в команде.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A65E62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A4A">
        <w:rPr>
          <w:rFonts w:ascii="Times New Roman" w:hAnsi="Times New Roman" w:cs="Times New Roman"/>
          <w:b/>
          <w:sz w:val="24"/>
          <w:szCs w:val="24"/>
        </w:rPr>
        <w:t>2.5. Методические материалы</w:t>
      </w:r>
    </w:p>
    <w:p w:rsidR="00A65E62" w:rsidRPr="00A65E62" w:rsidRDefault="00A65E62" w:rsidP="002109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Рекомендуемый ко</w:t>
      </w:r>
      <w:r w:rsidR="0021092A">
        <w:rPr>
          <w:rFonts w:ascii="Times New Roman" w:hAnsi="Times New Roman" w:cs="Times New Roman"/>
          <w:sz w:val="24"/>
          <w:szCs w:val="24"/>
        </w:rPr>
        <w:t>мплект материалов для педагога: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Нормативно-правовые акты РФ в сфере безопасности жизнедеятельности (выдержки).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Видеоролики МЧС России и ГИБДД по тематике детской безопасности.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Методические пособия по оказанию первой помощи.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 xml:space="preserve">Готовые сценарии игр, </w:t>
      </w:r>
      <w:proofErr w:type="spellStart"/>
      <w:r w:rsidRPr="00A65E62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A65E62">
        <w:rPr>
          <w:rFonts w:ascii="Times New Roman" w:hAnsi="Times New Roman" w:cs="Times New Roman"/>
          <w:sz w:val="24"/>
          <w:szCs w:val="24"/>
        </w:rPr>
        <w:t xml:space="preserve"> и викторин.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Презентации к каждому занятию.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5E62" w:rsidRPr="00186A4A" w:rsidRDefault="00186A4A" w:rsidP="00186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6A4A">
        <w:rPr>
          <w:rFonts w:ascii="Times New Roman" w:hAnsi="Times New Roman" w:cs="Times New Roman"/>
          <w:b/>
          <w:sz w:val="24"/>
          <w:szCs w:val="24"/>
        </w:rPr>
        <w:t>2.6. Список литературы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Материалы официального сайта МЧС России (раздел «Детская безопасность»).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Материалы официального сайта ГИБДД МВД России (</w:t>
      </w:r>
      <w:proofErr w:type="spellStart"/>
      <w:r w:rsidRPr="00A65E62">
        <w:rPr>
          <w:rFonts w:ascii="Times New Roman" w:hAnsi="Times New Roman" w:cs="Times New Roman"/>
          <w:sz w:val="24"/>
          <w:szCs w:val="24"/>
        </w:rPr>
        <w:t>гибдд</w:t>
      </w:r>
      <w:proofErr w:type="gramStart"/>
      <w:r w:rsidRPr="00A65E6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65E62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A65E62">
        <w:rPr>
          <w:rFonts w:ascii="Times New Roman" w:hAnsi="Times New Roman" w:cs="Times New Roman"/>
          <w:sz w:val="24"/>
          <w:szCs w:val="24"/>
        </w:rPr>
        <w:t>).</w:t>
      </w:r>
    </w:p>
    <w:p w:rsidR="00A65E62" w:rsidRPr="00A65E62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Портал «Дети России Онлайн» (detskieresources.ru).</w:t>
      </w:r>
    </w:p>
    <w:p w:rsidR="004A51A3" w:rsidRPr="00EC6A15" w:rsidRDefault="00A65E62" w:rsidP="00A65E6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5E62">
        <w:rPr>
          <w:rFonts w:ascii="Times New Roman" w:hAnsi="Times New Roman" w:cs="Times New Roman"/>
          <w:sz w:val="24"/>
          <w:szCs w:val="24"/>
        </w:rPr>
        <w:t>Справочник по оказанию первой доврачебной помощи.</w:t>
      </w:r>
    </w:p>
    <w:sectPr w:rsidR="004A51A3" w:rsidRPr="00EC6A15" w:rsidSect="008D5A4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49" w:rsidRDefault="008D5A49" w:rsidP="008D5A49">
      <w:pPr>
        <w:spacing w:after="0" w:line="240" w:lineRule="auto"/>
      </w:pPr>
      <w:r>
        <w:separator/>
      </w:r>
    </w:p>
  </w:endnote>
  <w:endnote w:type="continuationSeparator" w:id="0">
    <w:p w:rsidR="008D5A49" w:rsidRDefault="008D5A49" w:rsidP="008D5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3407013"/>
      <w:docPartObj>
        <w:docPartGallery w:val="Page Numbers (Bottom of Page)"/>
        <w:docPartUnique/>
      </w:docPartObj>
    </w:sdtPr>
    <w:sdtContent>
      <w:p w:rsidR="008D5A49" w:rsidRDefault="008D5A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D5A49" w:rsidRDefault="008D5A4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49" w:rsidRDefault="008D5A49" w:rsidP="008D5A49">
      <w:pPr>
        <w:spacing w:after="0" w:line="240" w:lineRule="auto"/>
      </w:pPr>
      <w:r>
        <w:separator/>
      </w:r>
    </w:p>
  </w:footnote>
  <w:footnote w:type="continuationSeparator" w:id="0">
    <w:p w:rsidR="008D5A49" w:rsidRDefault="008D5A49" w:rsidP="008D5A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B91"/>
    <w:rsid w:val="00186A4A"/>
    <w:rsid w:val="0021092A"/>
    <w:rsid w:val="00244998"/>
    <w:rsid w:val="00464B91"/>
    <w:rsid w:val="004A51A3"/>
    <w:rsid w:val="007A6813"/>
    <w:rsid w:val="008D5A49"/>
    <w:rsid w:val="00A65E62"/>
    <w:rsid w:val="00BE5AF6"/>
    <w:rsid w:val="00EC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5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A49"/>
  </w:style>
  <w:style w:type="paragraph" w:styleId="a6">
    <w:name w:val="footer"/>
    <w:basedOn w:val="a"/>
    <w:link w:val="a7"/>
    <w:uiPriority w:val="99"/>
    <w:unhideWhenUsed/>
    <w:rsid w:val="008D5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5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5A49"/>
  </w:style>
  <w:style w:type="paragraph" w:styleId="a6">
    <w:name w:val="footer"/>
    <w:basedOn w:val="a"/>
    <w:link w:val="a7"/>
    <w:uiPriority w:val="99"/>
    <w:unhideWhenUsed/>
    <w:rsid w:val="008D5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2026-06-23T08:05:00Z</dcterms:created>
  <dcterms:modified xsi:type="dcterms:W3CDTF">2026-06-23T08:48:00Z</dcterms:modified>
</cp:coreProperties>
</file>